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2CD98" w14:textId="118B2DE4" w:rsidR="0093748E" w:rsidRPr="004C6B93" w:rsidRDefault="0056140F" w:rsidP="00246663">
      <w:pPr>
        <w:rPr>
          <w:rFonts w:asciiTheme="majorHAnsi" w:hAnsiTheme="majorHAnsi" w:cstheme="majorHAnsi"/>
          <w:sz w:val="20"/>
          <w:szCs w:val="20"/>
        </w:rPr>
      </w:pPr>
      <w:r w:rsidRPr="004C6B93">
        <w:rPr>
          <w:rFonts w:asciiTheme="majorHAnsi" w:hAnsiTheme="majorHAnsi" w:cstheme="majorHAnsi"/>
          <w:b/>
          <w:bCs/>
          <w:noProof/>
          <w:sz w:val="32"/>
          <w:szCs w:val="32"/>
        </w:rPr>
        <w:drawing>
          <wp:anchor distT="0" distB="0" distL="114300" distR="114300" simplePos="0" relativeHeight="251660288" behindDoc="0" locked="0" layoutInCell="1" allowOverlap="1" wp14:anchorId="53BB0E82" wp14:editId="11249681">
            <wp:simplePos x="0" y="0"/>
            <wp:positionH relativeFrom="margin">
              <wp:align>left</wp:align>
            </wp:positionH>
            <wp:positionV relativeFrom="margin">
              <wp:align>top</wp:align>
            </wp:positionV>
            <wp:extent cx="735965" cy="735965"/>
            <wp:effectExtent l="0" t="0" r="635" b="63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8">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sidR="0093748E" w:rsidRPr="004C6B93">
        <w:rPr>
          <w:rFonts w:asciiTheme="majorHAnsi" w:hAnsiTheme="majorHAnsi" w:cstheme="majorHAnsi"/>
          <w:b/>
          <w:bCs/>
          <w:sz w:val="32"/>
          <w:szCs w:val="32"/>
        </w:rPr>
        <w:t>Online Connect Group</w:t>
      </w:r>
      <w:r w:rsidR="0093748E" w:rsidRPr="004C6B93">
        <w:rPr>
          <w:rFonts w:asciiTheme="majorHAnsi" w:hAnsiTheme="majorHAnsi" w:cstheme="majorHAnsi"/>
          <w:sz w:val="32"/>
          <w:szCs w:val="32"/>
        </w:rPr>
        <w:t xml:space="preserve"> // WEEK 1</w:t>
      </w:r>
      <w:r w:rsidR="00DD00B5" w:rsidRPr="004C6B93">
        <w:rPr>
          <w:rFonts w:asciiTheme="majorHAnsi" w:hAnsiTheme="majorHAnsi" w:cstheme="majorHAnsi"/>
        </w:rPr>
        <w:br/>
      </w:r>
      <w:r w:rsidR="007019FD" w:rsidRPr="004C6B93">
        <w:rPr>
          <w:rFonts w:asciiTheme="majorHAnsi" w:hAnsiTheme="majorHAnsi" w:cstheme="majorHAnsi"/>
          <w:b/>
          <w:bCs/>
          <w:sz w:val="22"/>
          <w:szCs w:val="22"/>
        </w:rPr>
        <w:t>May 2-3, 2020</w:t>
      </w:r>
      <w:r w:rsidR="0093748E" w:rsidRPr="004C6B93">
        <w:rPr>
          <w:rFonts w:asciiTheme="majorHAnsi" w:hAnsiTheme="majorHAnsi" w:cstheme="majorHAnsi"/>
          <w:sz w:val="22"/>
          <w:szCs w:val="22"/>
        </w:rPr>
        <w:t xml:space="preserve"> </w:t>
      </w:r>
      <w:r w:rsidR="007D78A7" w:rsidRPr="004C6B93">
        <w:rPr>
          <w:rFonts w:asciiTheme="majorHAnsi" w:hAnsiTheme="majorHAnsi" w:cstheme="majorHAnsi"/>
          <w:sz w:val="22"/>
          <w:szCs w:val="22"/>
        </w:rPr>
        <w:br/>
      </w:r>
      <w:r w:rsidR="00414649" w:rsidRPr="004C6B93">
        <w:rPr>
          <w:rFonts w:asciiTheme="majorHAnsi" w:hAnsiTheme="majorHAnsi" w:cstheme="majorHAnsi"/>
          <w:sz w:val="22"/>
          <w:szCs w:val="22"/>
        </w:rPr>
        <w:t xml:space="preserve">Death is </w:t>
      </w:r>
      <w:proofErr w:type="gramStart"/>
      <w:r w:rsidR="00414649" w:rsidRPr="004C6B93">
        <w:rPr>
          <w:rFonts w:asciiTheme="majorHAnsi" w:hAnsiTheme="majorHAnsi" w:cstheme="majorHAnsi"/>
          <w:sz w:val="22"/>
          <w:szCs w:val="22"/>
        </w:rPr>
        <w:t xml:space="preserve">Defeated </w:t>
      </w:r>
      <w:r w:rsidR="0093748E" w:rsidRPr="004C6B93">
        <w:rPr>
          <w:rFonts w:asciiTheme="majorHAnsi" w:hAnsiTheme="majorHAnsi" w:cstheme="majorHAnsi"/>
          <w:sz w:val="22"/>
          <w:szCs w:val="22"/>
        </w:rPr>
        <w:t xml:space="preserve"> /</w:t>
      </w:r>
      <w:proofErr w:type="gramEnd"/>
      <w:r w:rsidR="0093748E" w:rsidRPr="004C6B93">
        <w:rPr>
          <w:rFonts w:asciiTheme="majorHAnsi" w:hAnsiTheme="majorHAnsi" w:cstheme="majorHAnsi"/>
          <w:sz w:val="22"/>
          <w:szCs w:val="22"/>
        </w:rPr>
        <w:t xml:space="preserve">/ </w:t>
      </w:r>
      <w:r w:rsidR="00414649" w:rsidRPr="004C6B93">
        <w:rPr>
          <w:rFonts w:asciiTheme="majorHAnsi" w:hAnsiTheme="majorHAnsi" w:cstheme="majorHAnsi"/>
          <w:sz w:val="22"/>
          <w:szCs w:val="22"/>
        </w:rPr>
        <w:t xml:space="preserve"> </w:t>
      </w:r>
      <w:r w:rsidR="00DD1BCC" w:rsidRPr="004C6B93">
        <w:rPr>
          <w:rFonts w:asciiTheme="majorHAnsi" w:hAnsiTheme="majorHAnsi" w:cstheme="majorHAnsi"/>
          <w:sz w:val="22"/>
          <w:szCs w:val="22"/>
        </w:rPr>
        <w:t>John 11:1-46</w:t>
      </w:r>
    </w:p>
    <w:p w14:paraId="6E1713A3" w14:textId="77777777" w:rsidR="007B56D9" w:rsidRPr="004C6B93" w:rsidRDefault="007B56D9" w:rsidP="00246663">
      <w:pPr>
        <w:pBdr>
          <w:bottom w:val="single" w:sz="6" w:space="1" w:color="auto"/>
        </w:pBdr>
        <w:rPr>
          <w:rFonts w:asciiTheme="majorHAnsi" w:hAnsiTheme="majorHAnsi" w:cstheme="majorHAnsi"/>
          <w:b/>
          <w:bCs/>
          <w:color w:val="508590"/>
          <w:sz w:val="22"/>
          <w:szCs w:val="22"/>
        </w:rPr>
      </w:pPr>
    </w:p>
    <w:p w14:paraId="7DD71EAC" w14:textId="4DE97D50" w:rsidR="0093748E" w:rsidRPr="004C6B93" w:rsidRDefault="00F1027E" w:rsidP="00246663">
      <w:pPr>
        <w:pBdr>
          <w:bottom w:val="single" w:sz="6" w:space="1" w:color="auto"/>
        </w:pBdr>
        <w:rPr>
          <w:rFonts w:asciiTheme="majorHAnsi" w:hAnsiTheme="majorHAnsi" w:cstheme="majorHAnsi"/>
          <w:b/>
          <w:bCs/>
          <w:color w:val="034E5C"/>
          <w:sz w:val="28"/>
          <w:szCs w:val="28"/>
        </w:rPr>
      </w:pPr>
      <w:r w:rsidRPr="004C6B93">
        <w:rPr>
          <w:rFonts w:asciiTheme="majorHAnsi" w:hAnsiTheme="majorHAnsi" w:cstheme="majorHAnsi"/>
          <w:b/>
          <w:bCs/>
          <w:color w:val="034E5C"/>
          <w:sz w:val="28"/>
          <w:szCs w:val="28"/>
        </w:rPr>
        <w:t>Getting Started</w:t>
      </w:r>
    </w:p>
    <w:p w14:paraId="43B96DD1" w14:textId="77777777" w:rsidR="00B35C5A" w:rsidRPr="004C6B93" w:rsidRDefault="00B35C5A" w:rsidP="00246663">
      <w:pPr>
        <w:shd w:val="clear" w:color="auto" w:fill="FFFFFF"/>
        <w:snapToGrid w:val="0"/>
        <w:rPr>
          <w:rFonts w:asciiTheme="majorHAnsi" w:hAnsiTheme="majorHAnsi" w:cstheme="majorHAnsi"/>
          <w:color w:val="090909"/>
          <w:sz w:val="22"/>
          <w:szCs w:val="22"/>
        </w:rPr>
      </w:pPr>
      <w:r w:rsidRPr="004C6B93">
        <w:rPr>
          <w:rFonts w:asciiTheme="majorHAnsi" w:hAnsiTheme="majorHAnsi" w:cstheme="majorHAnsi"/>
          <w:color w:val="090909"/>
          <w:sz w:val="22"/>
          <w:szCs w:val="22"/>
        </w:rPr>
        <w:t>Welcome to the first week of our Online Connect Groups! It’s our hope to get to know each other a bit better, support one another through this time, pray together and discuss the scriptures using questions connected to the weekend’s sermon in the </w:t>
      </w:r>
      <w:hyperlink r:id="rId9" w:tgtFrame="_blank" w:history="1">
        <w:r w:rsidRPr="004C6B93">
          <w:rPr>
            <w:rFonts w:asciiTheme="majorHAnsi" w:hAnsiTheme="majorHAnsi" w:cstheme="majorHAnsi"/>
            <w:color w:val="007481"/>
            <w:sz w:val="22"/>
            <w:szCs w:val="22"/>
            <w:u w:val="single"/>
          </w:rPr>
          <w:t>“That You May Believe” series</w:t>
        </w:r>
      </w:hyperlink>
      <w:r w:rsidRPr="004C6B93">
        <w:rPr>
          <w:rFonts w:asciiTheme="majorHAnsi" w:hAnsiTheme="majorHAnsi" w:cstheme="majorHAnsi"/>
          <w:color w:val="090909"/>
          <w:sz w:val="22"/>
          <w:szCs w:val="22"/>
        </w:rPr>
        <w:t> on the </w:t>
      </w:r>
      <w:hyperlink r:id="rId10" w:tgtFrame="_blank" w:history="1">
        <w:r w:rsidRPr="004C6B93">
          <w:rPr>
            <w:rFonts w:asciiTheme="majorHAnsi" w:hAnsiTheme="majorHAnsi" w:cstheme="majorHAnsi"/>
            <w:color w:val="007481"/>
            <w:sz w:val="22"/>
            <w:szCs w:val="22"/>
            <w:u w:val="single"/>
          </w:rPr>
          <w:t>gospel of John</w:t>
        </w:r>
      </w:hyperlink>
      <w:r w:rsidRPr="004C6B93">
        <w:rPr>
          <w:rFonts w:asciiTheme="majorHAnsi" w:hAnsiTheme="majorHAnsi" w:cstheme="majorHAnsi"/>
          <w:color w:val="090909"/>
          <w:sz w:val="22"/>
          <w:szCs w:val="22"/>
        </w:rPr>
        <w:t>.</w:t>
      </w:r>
    </w:p>
    <w:p w14:paraId="3BB6BF12" w14:textId="77777777" w:rsidR="00B35C5A" w:rsidRPr="004C6B93" w:rsidRDefault="00B35C5A" w:rsidP="00246663">
      <w:pPr>
        <w:shd w:val="clear" w:color="auto" w:fill="FFFFFF"/>
        <w:snapToGrid w:val="0"/>
        <w:rPr>
          <w:rFonts w:asciiTheme="majorHAnsi" w:hAnsiTheme="majorHAnsi" w:cstheme="majorHAnsi"/>
          <w:color w:val="090909"/>
          <w:sz w:val="22"/>
          <w:szCs w:val="22"/>
        </w:rPr>
      </w:pPr>
      <w:r w:rsidRPr="004C6B93">
        <w:rPr>
          <w:rFonts w:asciiTheme="majorHAnsi" w:hAnsiTheme="majorHAnsi" w:cstheme="majorHAnsi"/>
          <w:color w:val="090909"/>
          <w:sz w:val="22"/>
          <w:szCs w:val="22"/>
        </w:rPr>
        <w:t>Please take some time to review and answer the questions below. Feel free to have a journal handy to record your thoughts.</w:t>
      </w:r>
    </w:p>
    <w:p w14:paraId="69FC7D53" w14:textId="77777777" w:rsidR="002731E1" w:rsidRPr="004C6B93" w:rsidRDefault="002731E1" w:rsidP="00246663">
      <w:pPr>
        <w:pStyle w:val="NormalWeb"/>
        <w:snapToGrid w:val="0"/>
        <w:spacing w:before="120" w:beforeAutospacing="0" w:after="120" w:afterAutospacing="0"/>
        <w:rPr>
          <w:rFonts w:asciiTheme="majorHAnsi" w:hAnsiTheme="majorHAnsi" w:cstheme="majorHAnsi"/>
          <w:sz w:val="28"/>
          <w:szCs w:val="28"/>
        </w:rPr>
      </w:pPr>
    </w:p>
    <w:p w14:paraId="00F99515" w14:textId="59180D04" w:rsidR="00103845" w:rsidRPr="004C6B93" w:rsidRDefault="00103845" w:rsidP="00246663">
      <w:pPr>
        <w:pBdr>
          <w:bottom w:val="single" w:sz="6" w:space="1" w:color="auto"/>
        </w:pBdr>
        <w:snapToGrid w:val="0"/>
        <w:rPr>
          <w:rFonts w:asciiTheme="majorHAnsi" w:hAnsiTheme="majorHAnsi" w:cstheme="majorHAnsi"/>
          <w:b/>
          <w:bCs/>
          <w:color w:val="034E5C"/>
          <w:sz w:val="28"/>
          <w:szCs w:val="28"/>
        </w:rPr>
      </w:pPr>
      <w:r w:rsidRPr="004C6B93">
        <w:rPr>
          <w:rFonts w:asciiTheme="majorHAnsi" w:hAnsiTheme="majorHAnsi" w:cstheme="majorHAnsi"/>
          <w:b/>
          <w:bCs/>
          <w:color w:val="034E5C"/>
          <w:sz w:val="28"/>
          <w:szCs w:val="28"/>
        </w:rPr>
        <w:t>Getting to Know Each Other</w:t>
      </w:r>
      <w:r w:rsidR="0090580E" w:rsidRPr="004C6B93">
        <w:rPr>
          <w:rFonts w:asciiTheme="majorHAnsi" w:hAnsiTheme="majorHAnsi" w:cstheme="majorHAnsi"/>
          <w:b/>
          <w:bCs/>
          <w:color w:val="034E5C"/>
          <w:sz w:val="28"/>
          <w:szCs w:val="28"/>
        </w:rPr>
        <w:t xml:space="preserve"> </w:t>
      </w:r>
      <w:r w:rsidR="0090580E" w:rsidRPr="004C6B93">
        <w:rPr>
          <w:rFonts w:asciiTheme="majorHAnsi" w:hAnsiTheme="majorHAnsi" w:cstheme="majorHAnsi"/>
          <w:i/>
          <w:iCs/>
          <w:color w:val="034E5C"/>
          <w:sz w:val="28"/>
          <w:szCs w:val="28"/>
        </w:rPr>
        <w:t xml:space="preserve">(Suggested time: </w:t>
      </w:r>
      <w:r w:rsidR="00612992" w:rsidRPr="004C6B93">
        <w:rPr>
          <w:rFonts w:asciiTheme="majorHAnsi" w:hAnsiTheme="majorHAnsi" w:cstheme="majorHAnsi"/>
          <w:i/>
          <w:iCs/>
          <w:color w:val="034E5C"/>
          <w:sz w:val="28"/>
          <w:szCs w:val="28"/>
        </w:rPr>
        <w:t>3</w:t>
      </w:r>
      <w:r w:rsidR="0090580E" w:rsidRPr="004C6B93">
        <w:rPr>
          <w:rFonts w:asciiTheme="majorHAnsi" w:hAnsiTheme="majorHAnsi" w:cstheme="majorHAnsi"/>
          <w:i/>
          <w:iCs/>
          <w:color w:val="034E5C"/>
          <w:sz w:val="28"/>
          <w:szCs w:val="28"/>
        </w:rPr>
        <w:t>0 min)</w:t>
      </w:r>
    </w:p>
    <w:p w14:paraId="17E8284A" w14:textId="3A05BCB6" w:rsidR="00F03F89" w:rsidRPr="00F03F89" w:rsidRDefault="00F03F89" w:rsidP="003242E6">
      <w:pPr>
        <w:rPr>
          <w:rFonts w:asciiTheme="majorHAnsi" w:hAnsiTheme="majorHAnsi" w:cstheme="majorHAnsi"/>
          <w:color w:val="000000"/>
          <w:sz w:val="22"/>
          <w:szCs w:val="22"/>
        </w:rPr>
      </w:pPr>
      <w:r w:rsidRPr="00F03F89">
        <w:rPr>
          <w:rFonts w:asciiTheme="majorHAnsi" w:hAnsiTheme="majorHAnsi" w:cstheme="majorHAnsi"/>
          <w:color w:val="000000"/>
          <w:sz w:val="22"/>
          <w:szCs w:val="22"/>
        </w:rPr>
        <w:t>As you start of your group time take a minute to get to know each other</w:t>
      </w:r>
      <w:r w:rsidRPr="004C6B93">
        <w:rPr>
          <w:rFonts w:asciiTheme="majorHAnsi" w:hAnsiTheme="majorHAnsi" w:cstheme="majorHAnsi"/>
          <w:color w:val="000000"/>
          <w:sz w:val="22"/>
          <w:szCs w:val="22"/>
        </w:rPr>
        <w:t>–</w:t>
      </w:r>
      <w:r w:rsidRPr="00F03F89">
        <w:rPr>
          <w:rFonts w:asciiTheme="majorHAnsi" w:hAnsiTheme="majorHAnsi" w:cstheme="majorHAnsi"/>
          <w:color w:val="000000"/>
          <w:sz w:val="22"/>
          <w:szCs w:val="22"/>
        </w:rPr>
        <w:t xml:space="preserve">maybe share your name and answer a few of the following questions. </w:t>
      </w:r>
      <w:r w:rsidR="00682340" w:rsidRPr="004C6B93">
        <w:rPr>
          <w:rFonts w:asciiTheme="majorHAnsi" w:hAnsiTheme="majorHAnsi" w:cstheme="majorHAnsi"/>
          <w:color w:val="000000"/>
          <w:sz w:val="22"/>
          <w:szCs w:val="22"/>
        </w:rPr>
        <w:t>Have</w:t>
      </w:r>
      <w:r w:rsidRPr="00F03F89">
        <w:rPr>
          <w:rFonts w:asciiTheme="majorHAnsi" w:hAnsiTheme="majorHAnsi" w:cstheme="majorHAnsi"/>
          <w:color w:val="000000"/>
          <w:sz w:val="22"/>
          <w:szCs w:val="22"/>
        </w:rPr>
        <w:t xml:space="preserve"> some fun</w:t>
      </w:r>
      <w:r w:rsidR="00682340" w:rsidRPr="004C6B93">
        <w:rPr>
          <w:rFonts w:asciiTheme="majorHAnsi" w:hAnsiTheme="majorHAnsi" w:cstheme="majorHAnsi"/>
          <w:color w:val="000000"/>
          <w:sz w:val="22"/>
          <w:szCs w:val="22"/>
        </w:rPr>
        <w:t>!</w:t>
      </w:r>
    </w:p>
    <w:p w14:paraId="405E5F06" w14:textId="77777777" w:rsidR="00F03F89" w:rsidRPr="004C6B93" w:rsidRDefault="00F03F89" w:rsidP="003242E6">
      <w:pPr>
        <w:pStyle w:val="ListParagraph"/>
        <w:numPr>
          <w:ilvl w:val="0"/>
          <w:numId w:val="10"/>
        </w:numPr>
        <w:rPr>
          <w:rFonts w:asciiTheme="majorHAnsi" w:hAnsiTheme="majorHAnsi" w:cstheme="majorHAnsi"/>
          <w:color w:val="000000"/>
          <w:sz w:val="22"/>
          <w:szCs w:val="22"/>
        </w:rPr>
      </w:pPr>
      <w:r w:rsidRPr="004C6B93">
        <w:rPr>
          <w:rFonts w:asciiTheme="majorHAnsi" w:hAnsiTheme="majorHAnsi" w:cstheme="majorHAnsi"/>
          <w:color w:val="000000"/>
          <w:sz w:val="22"/>
          <w:szCs w:val="22"/>
        </w:rPr>
        <w:t>Where were you born?</w:t>
      </w:r>
    </w:p>
    <w:p w14:paraId="7F702F3C" w14:textId="77777777" w:rsidR="00F03F89" w:rsidRPr="004C6B93" w:rsidRDefault="00F03F89" w:rsidP="003242E6">
      <w:pPr>
        <w:pStyle w:val="ListParagraph"/>
        <w:numPr>
          <w:ilvl w:val="0"/>
          <w:numId w:val="10"/>
        </w:numPr>
        <w:rPr>
          <w:rFonts w:asciiTheme="majorHAnsi" w:hAnsiTheme="majorHAnsi" w:cstheme="majorHAnsi"/>
          <w:color w:val="000000"/>
          <w:sz w:val="22"/>
          <w:szCs w:val="22"/>
        </w:rPr>
      </w:pPr>
      <w:r w:rsidRPr="004C6B93">
        <w:rPr>
          <w:rFonts w:asciiTheme="majorHAnsi" w:hAnsiTheme="majorHAnsi" w:cstheme="majorHAnsi"/>
          <w:color w:val="000000"/>
          <w:sz w:val="22"/>
          <w:szCs w:val="22"/>
        </w:rPr>
        <w:t>What’s the worst job you’ve ever had?</w:t>
      </w:r>
    </w:p>
    <w:p w14:paraId="3146A98F" w14:textId="52CFE39D" w:rsidR="005E3361" w:rsidRPr="004C6B93" w:rsidRDefault="00F03F89" w:rsidP="004C6B93">
      <w:pPr>
        <w:pStyle w:val="ListParagraph"/>
        <w:numPr>
          <w:ilvl w:val="0"/>
          <w:numId w:val="10"/>
        </w:numPr>
        <w:rPr>
          <w:rFonts w:asciiTheme="majorHAnsi" w:hAnsiTheme="majorHAnsi" w:cstheme="majorHAnsi"/>
          <w:color w:val="000000"/>
          <w:sz w:val="22"/>
          <w:szCs w:val="22"/>
        </w:rPr>
      </w:pPr>
      <w:r w:rsidRPr="004C6B93">
        <w:rPr>
          <w:rFonts w:asciiTheme="majorHAnsi" w:hAnsiTheme="majorHAnsi" w:cstheme="majorHAnsi"/>
          <w:color w:val="000000"/>
          <w:sz w:val="22"/>
          <w:szCs w:val="22"/>
        </w:rPr>
        <w:t>How did you get connected to Lincoln Berean? </w:t>
      </w:r>
    </w:p>
    <w:p w14:paraId="19716CE9" w14:textId="77777777" w:rsidR="002731E1" w:rsidRPr="004C6B93" w:rsidRDefault="002731E1" w:rsidP="00246663">
      <w:pPr>
        <w:pStyle w:val="NormalWeb"/>
        <w:snapToGrid w:val="0"/>
        <w:spacing w:before="120" w:beforeAutospacing="0" w:after="120" w:afterAutospacing="0"/>
        <w:rPr>
          <w:rFonts w:asciiTheme="majorHAnsi" w:hAnsiTheme="majorHAnsi" w:cstheme="majorHAnsi"/>
          <w:sz w:val="22"/>
          <w:szCs w:val="22"/>
        </w:rPr>
      </w:pPr>
    </w:p>
    <w:p w14:paraId="2A199E56" w14:textId="0C1AAADF" w:rsidR="00814964" w:rsidRPr="004C6B93" w:rsidRDefault="00967A9E" w:rsidP="00246663">
      <w:pPr>
        <w:pBdr>
          <w:bottom w:val="single" w:sz="6" w:space="1" w:color="auto"/>
        </w:pBdr>
        <w:snapToGrid w:val="0"/>
        <w:rPr>
          <w:rFonts w:asciiTheme="majorHAnsi" w:hAnsiTheme="majorHAnsi" w:cstheme="majorHAnsi"/>
          <w:i/>
          <w:iCs/>
          <w:color w:val="034E5C"/>
          <w:sz w:val="28"/>
          <w:szCs w:val="28"/>
        </w:rPr>
      </w:pPr>
      <w:r w:rsidRPr="004C6B93">
        <w:rPr>
          <w:rFonts w:asciiTheme="majorHAnsi" w:hAnsiTheme="majorHAnsi" w:cstheme="majorHAnsi"/>
          <w:b/>
          <w:bCs/>
          <w:color w:val="034E5C"/>
          <w:sz w:val="28"/>
          <w:szCs w:val="28"/>
        </w:rPr>
        <w:t xml:space="preserve">Study Questions </w:t>
      </w:r>
      <w:r w:rsidRPr="004C6B93">
        <w:rPr>
          <w:rFonts w:asciiTheme="majorHAnsi" w:hAnsiTheme="majorHAnsi" w:cstheme="majorHAnsi"/>
          <w:i/>
          <w:iCs/>
          <w:color w:val="034E5C"/>
          <w:sz w:val="28"/>
          <w:szCs w:val="28"/>
        </w:rPr>
        <w:t xml:space="preserve">(Suggested time: </w:t>
      </w:r>
      <w:r w:rsidR="00612992" w:rsidRPr="004C6B93">
        <w:rPr>
          <w:rFonts w:asciiTheme="majorHAnsi" w:hAnsiTheme="majorHAnsi" w:cstheme="majorHAnsi"/>
          <w:i/>
          <w:iCs/>
          <w:color w:val="034E5C"/>
          <w:sz w:val="28"/>
          <w:szCs w:val="28"/>
        </w:rPr>
        <w:t>4</w:t>
      </w:r>
      <w:r w:rsidRPr="004C6B93">
        <w:rPr>
          <w:rFonts w:asciiTheme="majorHAnsi" w:hAnsiTheme="majorHAnsi" w:cstheme="majorHAnsi"/>
          <w:i/>
          <w:iCs/>
          <w:color w:val="034E5C"/>
          <w:sz w:val="28"/>
          <w:szCs w:val="28"/>
        </w:rPr>
        <w:t>0 min)</w:t>
      </w:r>
    </w:p>
    <w:p w14:paraId="05E5EEF0" w14:textId="1648EB7B" w:rsidR="00A16006" w:rsidRPr="004C6B93" w:rsidRDefault="00A16006" w:rsidP="00246663">
      <w:pPr>
        <w:snapToGrid w:val="0"/>
        <w:rPr>
          <w:rFonts w:asciiTheme="majorHAnsi" w:hAnsiTheme="majorHAnsi" w:cstheme="majorHAnsi"/>
          <w:i/>
          <w:iCs/>
          <w:sz w:val="22"/>
          <w:szCs w:val="22"/>
        </w:rPr>
      </w:pPr>
      <w:r w:rsidRPr="004C6B93">
        <w:rPr>
          <w:rFonts w:asciiTheme="majorHAnsi" w:hAnsiTheme="majorHAnsi" w:cstheme="majorHAnsi"/>
          <w:i/>
          <w:iCs/>
          <w:sz w:val="22"/>
          <w:szCs w:val="22"/>
        </w:rPr>
        <w:t>Please complete these questions prior to your group’s meeting time. Your group’s host will select 2-4 questions that will be discussed together during your gathering time.</w:t>
      </w:r>
    </w:p>
    <w:p w14:paraId="5D358582" w14:textId="3DBF840A" w:rsidR="00814964" w:rsidRPr="004C6B93" w:rsidRDefault="00814964" w:rsidP="00246663">
      <w:pPr>
        <w:pStyle w:val="PlainText"/>
        <w:snapToGrid w:val="0"/>
        <w:spacing w:after="120"/>
        <w:rPr>
          <w:rFonts w:asciiTheme="majorHAnsi" w:hAnsiTheme="majorHAnsi" w:cstheme="majorHAnsi"/>
          <w:szCs w:val="22"/>
        </w:rPr>
      </w:pPr>
    </w:p>
    <w:p w14:paraId="438DDEFE" w14:textId="0230C4B7" w:rsidR="000D5BBD" w:rsidRPr="004C6B93" w:rsidRDefault="000D5BBD" w:rsidP="00141F60">
      <w:pPr>
        <w:pStyle w:val="PlainText"/>
        <w:numPr>
          <w:ilvl w:val="0"/>
          <w:numId w:val="6"/>
        </w:numPr>
        <w:ind w:left="360"/>
        <w:rPr>
          <w:rFonts w:asciiTheme="majorHAnsi" w:hAnsiTheme="majorHAnsi" w:cstheme="majorHAnsi"/>
          <w:szCs w:val="22"/>
        </w:rPr>
      </w:pPr>
      <w:r w:rsidRPr="004C6B93">
        <w:rPr>
          <w:rFonts w:asciiTheme="majorHAnsi" w:hAnsiTheme="majorHAnsi" w:cstheme="majorHAnsi"/>
          <w:szCs w:val="22"/>
        </w:rPr>
        <w:t>This past weekend we looked at an amazing miracle that God did through Jesus in raising Lazarus from the dead.  As you think back over this weekend’s message, what was one key insight that God gave you?  Are there any specific actions you can take based on that insight?</w:t>
      </w:r>
    </w:p>
    <w:p w14:paraId="23F75CE0" w14:textId="63B2C049" w:rsidR="007779C3" w:rsidRPr="004C6B93" w:rsidRDefault="007779C3" w:rsidP="007779C3">
      <w:pPr>
        <w:pStyle w:val="PlainText"/>
        <w:rPr>
          <w:rFonts w:asciiTheme="majorHAnsi" w:hAnsiTheme="majorHAnsi" w:cstheme="majorHAnsi"/>
          <w:szCs w:val="22"/>
        </w:rPr>
      </w:pPr>
    </w:p>
    <w:p w14:paraId="5B87A93A" w14:textId="77777777" w:rsidR="007779C3" w:rsidRPr="004C6B93" w:rsidRDefault="007779C3" w:rsidP="007779C3">
      <w:pPr>
        <w:pStyle w:val="PlainText"/>
        <w:rPr>
          <w:rFonts w:asciiTheme="majorHAnsi" w:hAnsiTheme="majorHAnsi" w:cstheme="majorHAnsi"/>
          <w:szCs w:val="22"/>
        </w:rPr>
      </w:pPr>
    </w:p>
    <w:p w14:paraId="34B09C1A" w14:textId="0C5BECB4" w:rsidR="000D5BBD" w:rsidRDefault="000D5BBD" w:rsidP="00141F60">
      <w:pPr>
        <w:pStyle w:val="PlainText"/>
        <w:ind w:left="-360" w:firstLine="60"/>
        <w:rPr>
          <w:rFonts w:asciiTheme="majorHAnsi" w:hAnsiTheme="majorHAnsi" w:cstheme="majorHAnsi"/>
          <w:szCs w:val="22"/>
        </w:rPr>
      </w:pPr>
    </w:p>
    <w:p w14:paraId="3D946C17" w14:textId="77777777" w:rsidR="004C6B93" w:rsidRPr="004C6B93" w:rsidRDefault="004C6B93" w:rsidP="00141F60">
      <w:pPr>
        <w:pStyle w:val="PlainText"/>
        <w:ind w:left="-360" w:firstLine="60"/>
        <w:rPr>
          <w:rFonts w:asciiTheme="majorHAnsi" w:hAnsiTheme="majorHAnsi" w:cstheme="majorHAnsi"/>
          <w:szCs w:val="22"/>
        </w:rPr>
      </w:pPr>
    </w:p>
    <w:p w14:paraId="58CC5B39" w14:textId="77777777" w:rsidR="002731E1" w:rsidRPr="004C6B93" w:rsidRDefault="002731E1" w:rsidP="00141F60">
      <w:pPr>
        <w:pStyle w:val="PlainText"/>
        <w:ind w:left="-360" w:firstLine="60"/>
        <w:rPr>
          <w:rFonts w:asciiTheme="majorHAnsi" w:hAnsiTheme="majorHAnsi" w:cstheme="majorHAnsi"/>
          <w:szCs w:val="22"/>
        </w:rPr>
      </w:pPr>
    </w:p>
    <w:p w14:paraId="76616583" w14:textId="660FA6F0" w:rsidR="000D5BBD" w:rsidRPr="004C6B93" w:rsidRDefault="000D5BBD" w:rsidP="00141F60">
      <w:pPr>
        <w:pStyle w:val="PlainText"/>
        <w:numPr>
          <w:ilvl w:val="0"/>
          <w:numId w:val="6"/>
        </w:numPr>
        <w:ind w:left="360"/>
        <w:rPr>
          <w:rFonts w:asciiTheme="majorHAnsi" w:hAnsiTheme="majorHAnsi" w:cstheme="majorHAnsi"/>
          <w:szCs w:val="22"/>
        </w:rPr>
      </w:pPr>
      <w:r w:rsidRPr="004C6B93">
        <w:rPr>
          <w:rFonts w:asciiTheme="majorHAnsi" w:hAnsiTheme="majorHAnsi" w:cstheme="majorHAnsi"/>
          <w:szCs w:val="22"/>
        </w:rPr>
        <w:lastRenderedPageBreak/>
        <w:t xml:space="preserve">In the opening verses of John 11 we learn several things:  </w:t>
      </w:r>
    </w:p>
    <w:p w14:paraId="11804B27" w14:textId="199D9B03" w:rsidR="000D5BBD" w:rsidRPr="004C6B93" w:rsidRDefault="000D5BBD" w:rsidP="006A18E8">
      <w:pPr>
        <w:pStyle w:val="PlainText"/>
        <w:numPr>
          <w:ilvl w:val="1"/>
          <w:numId w:val="6"/>
        </w:numPr>
        <w:spacing w:after="120" w:line="240" w:lineRule="auto"/>
        <w:ind w:left="1080"/>
        <w:rPr>
          <w:rFonts w:asciiTheme="majorHAnsi" w:hAnsiTheme="majorHAnsi" w:cstheme="majorHAnsi"/>
          <w:szCs w:val="22"/>
        </w:rPr>
      </w:pPr>
      <w:r w:rsidRPr="004C6B93">
        <w:rPr>
          <w:rFonts w:asciiTheme="majorHAnsi" w:hAnsiTheme="majorHAnsi" w:cstheme="majorHAnsi"/>
          <w:szCs w:val="22"/>
        </w:rPr>
        <w:t>Lazarus is sick (vv. 1, 3)</w:t>
      </w:r>
    </w:p>
    <w:p w14:paraId="01CFD4B0" w14:textId="19A76FC9" w:rsidR="000D5BBD" w:rsidRPr="004C6B93" w:rsidRDefault="000D5BBD" w:rsidP="006A18E8">
      <w:pPr>
        <w:pStyle w:val="PlainText"/>
        <w:numPr>
          <w:ilvl w:val="1"/>
          <w:numId w:val="6"/>
        </w:numPr>
        <w:spacing w:after="120" w:line="240" w:lineRule="auto"/>
        <w:ind w:left="1080"/>
        <w:rPr>
          <w:rFonts w:asciiTheme="majorHAnsi" w:hAnsiTheme="majorHAnsi" w:cstheme="majorHAnsi"/>
          <w:szCs w:val="22"/>
        </w:rPr>
      </w:pPr>
      <w:r w:rsidRPr="004C6B93">
        <w:rPr>
          <w:rFonts w:asciiTheme="majorHAnsi" w:hAnsiTheme="majorHAnsi" w:cstheme="majorHAnsi"/>
          <w:szCs w:val="22"/>
        </w:rPr>
        <w:t>Jesus loves Mary, Martha &amp; Lazarus (vv. 3, 5)</w:t>
      </w:r>
    </w:p>
    <w:p w14:paraId="4AD3EFCA" w14:textId="13052B75" w:rsidR="002731E1" w:rsidRPr="004C6B93" w:rsidRDefault="000D5BBD" w:rsidP="002731E1">
      <w:pPr>
        <w:pStyle w:val="PlainText"/>
        <w:numPr>
          <w:ilvl w:val="1"/>
          <w:numId w:val="6"/>
        </w:numPr>
        <w:spacing w:after="120" w:line="240" w:lineRule="auto"/>
        <w:ind w:left="1080"/>
        <w:rPr>
          <w:rFonts w:asciiTheme="majorHAnsi" w:hAnsiTheme="majorHAnsi" w:cstheme="majorHAnsi"/>
          <w:szCs w:val="22"/>
        </w:rPr>
      </w:pPr>
      <w:r w:rsidRPr="004C6B93">
        <w:rPr>
          <w:rFonts w:asciiTheme="majorHAnsi" w:hAnsiTheme="majorHAnsi" w:cstheme="majorHAnsi"/>
          <w:szCs w:val="22"/>
        </w:rPr>
        <w:t>Jesus does not immediately go to help them (vs. 6)</w:t>
      </w:r>
    </w:p>
    <w:p w14:paraId="4860ED0A" w14:textId="77777777" w:rsidR="000946F2" w:rsidRPr="004C6B93" w:rsidRDefault="000946F2" w:rsidP="000946F2">
      <w:pPr>
        <w:pStyle w:val="PlainText"/>
        <w:spacing w:after="120" w:line="240" w:lineRule="auto"/>
        <w:ind w:left="1080"/>
        <w:rPr>
          <w:rFonts w:asciiTheme="majorHAnsi" w:hAnsiTheme="majorHAnsi" w:cstheme="majorHAnsi"/>
          <w:szCs w:val="22"/>
        </w:rPr>
      </w:pPr>
    </w:p>
    <w:p w14:paraId="4D8CE6C6" w14:textId="40657504" w:rsidR="000D5BBD" w:rsidRPr="004C6B93" w:rsidRDefault="000D5BBD" w:rsidP="005B2CB8">
      <w:pPr>
        <w:pStyle w:val="PlainText"/>
        <w:numPr>
          <w:ilvl w:val="0"/>
          <w:numId w:val="8"/>
        </w:numPr>
        <w:rPr>
          <w:rFonts w:asciiTheme="majorHAnsi" w:hAnsiTheme="majorHAnsi" w:cstheme="majorHAnsi"/>
          <w:szCs w:val="22"/>
        </w:rPr>
      </w:pPr>
      <w:r w:rsidRPr="004C6B93">
        <w:rPr>
          <w:rFonts w:asciiTheme="majorHAnsi" w:hAnsiTheme="majorHAnsi" w:cstheme="majorHAnsi"/>
          <w:szCs w:val="22"/>
        </w:rPr>
        <w:t xml:space="preserve">How do you think Mary, Martha &amp; Lazarus felt when the messenger returned and said Jesus was not coming right away?  </w:t>
      </w:r>
    </w:p>
    <w:p w14:paraId="0F46FB30" w14:textId="311F2705" w:rsidR="0034513C" w:rsidRPr="004C6B93" w:rsidRDefault="0034513C" w:rsidP="00141F60">
      <w:pPr>
        <w:pStyle w:val="PlainText"/>
        <w:ind w:left="720"/>
        <w:rPr>
          <w:rFonts w:asciiTheme="majorHAnsi" w:hAnsiTheme="majorHAnsi" w:cstheme="majorHAnsi"/>
          <w:szCs w:val="22"/>
        </w:rPr>
      </w:pPr>
    </w:p>
    <w:p w14:paraId="1328C8B4" w14:textId="77777777" w:rsidR="0034513C" w:rsidRPr="004C6B93" w:rsidRDefault="0034513C" w:rsidP="00141F60">
      <w:pPr>
        <w:pStyle w:val="PlainText"/>
        <w:ind w:left="720"/>
        <w:rPr>
          <w:rFonts w:asciiTheme="majorHAnsi" w:hAnsiTheme="majorHAnsi" w:cstheme="majorHAnsi"/>
          <w:szCs w:val="22"/>
        </w:rPr>
      </w:pPr>
    </w:p>
    <w:p w14:paraId="317E2AFF" w14:textId="77777777" w:rsidR="000D5BBD" w:rsidRPr="004C6B93" w:rsidRDefault="000D5BBD" w:rsidP="00141F60">
      <w:pPr>
        <w:pStyle w:val="PlainText"/>
        <w:numPr>
          <w:ilvl w:val="0"/>
          <w:numId w:val="6"/>
        </w:numPr>
        <w:ind w:left="360"/>
        <w:rPr>
          <w:rFonts w:asciiTheme="majorHAnsi" w:hAnsiTheme="majorHAnsi" w:cstheme="majorHAnsi"/>
          <w:szCs w:val="22"/>
        </w:rPr>
      </w:pPr>
      <w:r w:rsidRPr="004C6B93">
        <w:rPr>
          <w:rFonts w:asciiTheme="majorHAnsi" w:hAnsiTheme="majorHAnsi" w:cstheme="majorHAnsi"/>
          <w:szCs w:val="22"/>
        </w:rPr>
        <w:t>Have you ever been in a trial or suffering and it seemed like God was absent?  Would you be willing to share about that experience?</w:t>
      </w:r>
    </w:p>
    <w:p w14:paraId="50445626" w14:textId="43FF5789" w:rsidR="000D5BBD" w:rsidRPr="004C6B93" w:rsidRDefault="000D5BBD" w:rsidP="00141F60">
      <w:pPr>
        <w:pStyle w:val="PlainText"/>
        <w:rPr>
          <w:rFonts w:asciiTheme="majorHAnsi" w:hAnsiTheme="majorHAnsi" w:cstheme="majorHAnsi"/>
          <w:szCs w:val="22"/>
        </w:rPr>
      </w:pPr>
    </w:p>
    <w:p w14:paraId="35CDFBA3" w14:textId="1EA86BB9" w:rsidR="0098542B" w:rsidRPr="004C6B93" w:rsidRDefault="0098542B" w:rsidP="00141F60">
      <w:pPr>
        <w:pStyle w:val="PlainText"/>
        <w:rPr>
          <w:rFonts w:asciiTheme="majorHAnsi" w:hAnsiTheme="majorHAnsi" w:cstheme="majorHAnsi"/>
          <w:szCs w:val="22"/>
        </w:rPr>
      </w:pPr>
    </w:p>
    <w:p w14:paraId="3E3952E0" w14:textId="77777777" w:rsidR="0034513C" w:rsidRPr="004C6B93" w:rsidRDefault="0034513C" w:rsidP="00141F60">
      <w:pPr>
        <w:pStyle w:val="PlainText"/>
        <w:rPr>
          <w:rFonts w:asciiTheme="majorHAnsi" w:hAnsiTheme="majorHAnsi" w:cstheme="majorHAnsi"/>
          <w:szCs w:val="22"/>
        </w:rPr>
      </w:pPr>
    </w:p>
    <w:p w14:paraId="68A9BDA7" w14:textId="3AA9E1C8" w:rsidR="000D5BBD" w:rsidRPr="004C6B93" w:rsidRDefault="000D5BBD" w:rsidP="00141F60">
      <w:pPr>
        <w:pStyle w:val="PlainText"/>
        <w:numPr>
          <w:ilvl w:val="0"/>
          <w:numId w:val="6"/>
        </w:numPr>
        <w:ind w:left="360"/>
        <w:rPr>
          <w:rFonts w:asciiTheme="majorHAnsi" w:hAnsiTheme="majorHAnsi" w:cstheme="majorHAnsi"/>
          <w:szCs w:val="22"/>
        </w:rPr>
      </w:pPr>
      <w:r w:rsidRPr="004C6B93">
        <w:rPr>
          <w:rFonts w:asciiTheme="majorHAnsi" w:hAnsiTheme="majorHAnsi" w:cstheme="majorHAnsi"/>
          <w:szCs w:val="22"/>
        </w:rPr>
        <w:t xml:space="preserve">In verse </w:t>
      </w:r>
      <w:proofErr w:type="gramStart"/>
      <w:r w:rsidRPr="004C6B93">
        <w:rPr>
          <w:rFonts w:asciiTheme="majorHAnsi" w:hAnsiTheme="majorHAnsi" w:cstheme="majorHAnsi"/>
          <w:szCs w:val="22"/>
        </w:rPr>
        <w:t>14</w:t>
      </w:r>
      <w:r w:rsidR="0034513C" w:rsidRPr="004C6B93">
        <w:rPr>
          <w:rFonts w:asciiTheme="majorHAnsi" w:hAnsiTheme="majorHAnsi" w:cstheme="majorHAnsi"/>
          <w:szCs w:val="22"/>
        </w:rPr>
        <w:t xml:space="preserve">, </w:t>
      </w:r>
      <w:r w:rsidRPr="004C6B93">
        <w:rPr>
          <w:rFonts w:asciiTheme="majorHAnsi" w:hAnsiTheme="majorHAnsi" w:cstheme="majorHAnsi"/>
          <w:szCs w:val="22"/>
        </w:rPr>
        <w:t xml:space="preserve"> Jesus</w:t>
      </w:r>
      <w:proofErr w:type="gramEnd"/>
      <w:r w:rsidRPr="004C6B93">
        <w:rPr>
          <w:rFonts w:asciiTheme="majorHAnsi" w:hAnsiTheme="majorHAnsi" w:cstheme="majorHAnsi"/>
          <w:szCs w:val="22"/>
        </w:rPr>
        <w:t xml:space="preserve"> expresses a desire to deepen the faith of his disciples. Faith &amp; believing in Jesus is a key concept throughout the gospel according to John and it is mentioned 5 times in this story (verses 14, 26, 40, 42, 45).  How has God allowing suffering or trials in your life weakened or strengthened your faith?</w:t>
      </w:r>
    </w:p>
    <w:p w14:paraId="52DDA54E" w14:textId="3D5337DE" w:rsidR="000D5BBD" w:rsidRPr="004C6B93" w:rsidRDefault="000D5BBD" w:rsidP="00141F60">
      <w:pPr>
        <w:pStyle w:val="PlainText"/>
        <w:ind w:left="-360" w:firstLine="720"/>
        <w:rPr>
          <w:rFonts w:asciiTheme="majorHAnsi" w:hAnsiTheme="majorHAnsi" w:cstheme="majorHAnsi"/>
          <w:szCs w:val="22"/>
        </w:rPr>
      </w:pPr>
    </w:p>
    <w:p w14:paraId="3C9302B6" w14:textId="77777777" w:rsidR="005B2CB8" w:rsidRPr="004C6B93" w:rsidRDefault="005B2CB8" w:rsidP="00141F60">
      <w:pPr>
        <w:pStyle w:val="PlainText"/>
        <w:ind w:left="-360" w:firstLine="720"/>
        <w:rPr>
          <w:rFonts w:asciiTheme="majorHAnsi" w:hAnsiTheme="majorHAnsi" w:cstheme="majorHAnsi"/>
          <w:szCs w:val="22"/>
        </w:rPr>
      </w:pPr>
    </w:p>
    <w:p w14:paraId="1C1B81EC" w14:textId="77777777" w:rsidR="000D5BBD" w:rsidRPr="004C6B93" w:rsidRDefault="000D5BBD" w:rsidP="005B2CB8">
      <w:pPr>
        <w:pStyle w:val="PlainText"/>
        <w:numPr>
          <w:ilvl w:val="1"/>
          <w:numId w:val="7"/>
        </w:numPr>
        <w:rPr>
          <w:rFonts w:asciiTheme="majorHAnsi" w:hAnsiTheme="majorHAnsi" w:cstheme="majorHAnsi"/>
          <w:szCs w:val="22"/>
        </w:rPr>
      </w:pPr>
      <w:r w:rsidRPr="004C6B93">
        <w:rPr>
          <w:rFonts w:asciiTheme="majorHAnsi" w:hAnsiTheme="majorHAnsi" w:cstheme="majorHAnsi"/>
          <w:szCs w:val="22"/>
        </w:rPr>
        <w:t>COVID has us all suffering, and in our grief, it can be hard to find God or faith during these times.  If this were an opportunity for you to deepen your belief, what steps of faith could you take?</w:t>
      </w:r>
    </w:p>
    <w:p w14:paraId="6653F361" w14:textId="45A370AD" w:rsidR="000D5BBD" w:rsidRPr="004C6B93" w:rsidRDefault="000D5BBD" w:rsidP="00141F60">
      <w:pPr>
        <w:pStyle w:val="PlainText"/>
        <w:rPr>
          <w:rFonts w:asciiTheme="majorHAnsi" w:hAnsiTheme="majorHAnsi" w:cstheme="majorHAnsi"/>
          <w:szCs w:val="22"/>
        </w:rPr>
      </w:pPr>
    </w:p>
    <w:p w14:paraId="2A2688BF" w14:textId="77777777" w:rsidR="005B2CB8" w:rsidRPr="004C6B93" w:rsidRDefault="005B2CB8" w:rsidP="00141F60">
      <w:pPr>
        <w:pStyle w:val="PlainText"/>
        <w:rPr>
          <w:rFonts w:asciiTheme="majorHAnsi" w:hAnsiTheme="majorHAnsi" w:cstheme="majorHAnsi"/>
          <w:szCs w:val="22"/>
        </w:rPr>
      </w:pPr>
    </w:p>
    <w:p w14:paraId="00CA1A43" w14:textId="77777777" w:rsidR="005B2CB8" w:rsidRPr="004C6B93" w:rsidRDefault="005B2CB8" w:rsidP="00141F60">
      <w:pPr>
        <w:pStyle w:val="PlainText"/>
        <w:rPr>
          <w:rFonts w:asciiTheme="majorHAnsi" w:hAnsiTheme="majorHAnsi" w:cstheme="majorHAnsi"/>
          <w:szCs w:val="22"/>
        </w:rPr>
      </w:pPr>
    </w:p>
    <w:p w14:paraId="3DACB65E" w14:textId="19775E43" w:rsidR="000D5BBD" w:rsidRPr="004C6B93" w:rsidRDefault="000D5BBD" w:rsidP="00141F60">
      <w:pPr>
        <w:pStyle w:val="PlainText"/>
        <w:numPr>
          <w:ilvl w:val="0"/>
          <w:numId w:val="6"/>
        </w:numPr>
        <w:ind w:left="360"/>
        <w:rPr>
          <w:rFonts w:asciiTheme="majorHAnsi" w:hAnsiTheme="majorHAnsi" w:cstheme="majorHAnsi"/>
          <w:szCs w:val="22"/>
        </w:rPr>
      </w:pPr>
      <w:r w:rsidRPr="004C6B93">
        <w:rPr>
          <w:rFonts w:asciiTheme="majorHAnsi" w:hAnsiTheme="majorHAnsi" w:cstheme="majorHAnsi"/>
          <w:szCs w:val="22"/>
        </w:rPr>
        <w:t>In verses 35 &amp; 38 we see one of the most beautiful demonstrations of the love of Jesus. Even though He knows God is about to call Lazarus from the tomb, Jesus pauses to grieve and weep with the people he loves.  How have you experienced/not experienced God’s love during your times of pain and confusion?</w:t>
      </w:r>
    </w:p>
    <w:p w14:paraId="25DCFDBB" w14:textId="5732B81A" w:rsidR="000D5BBD" w:rsidRPr="004C6B93" w:rsidRDefault="000D5BBD" w:rsidP="00141F60">
      <w:pPr>
        <w:pStyle w:val="PlainText"/>
        <w:rPr>
          <w:rFonts w:asciiTheme="majorHAnsi" w:hAnsiTheme="majorHAnsi" w:cstheme="majorHAnsi"/>
          <w:szCs w:val="22"/>
        </w:rPr>
      </w:pPr>
    </w:p>
    <w:p w14:paraId="4FCD94BC" w14:textId="77777777" w:rsidR="005B2CB8" w:rsidRPr="004C6B93" w:rsidRDefault="005B2CB8" w:rsidP="00141F60">
      <w:pPr>
        <w:pStyle w:val="PlainText"/>
        <w:rPr>
          <w:rFonts w:asciiTheme="majorHAnsi" w:hAnsiTheme="majorHAnsi" w:cstheme="majorHAnsi"/>
          <w:szCs w:val="22"/>
        </w:rPr>
      </w:pPr>
    </w:p>
    <w:p w14:paraId="29FEB0A6" w14:textId="77777777" w:rsidR="000D5BBD" w:rsidRPr="004C6B93" w:rsidRDefault="000D5BBD" w:rsidP="005B2CB8">
      <w:pPr>
        <w:pStyle w:val="PlainText"/>
        <w:numPr>
          <w:ilvl w:val="1"/>
          <w:numId w:val="9"/>
        </w:numPr>
        <w:rPr>
          <w:rFonts w:asciiTheme="majorHAnsi" w:hAnsiTheme="majorHAnsi" w:cstheme="majorHAnsi"/>
          <w:szCs w:val="22"/>
        </w:rPr>
      </w:pPr>
      <w:r w:rsidRPr="004C6B93">
        <w:rPr>
          <w:rFonts w:asciiTheme="majorHAnsi" w:hAnsiTheme="majorHAnsi" w:cstheme="majorHAnsi"/>
          <w:szCs w:val="22"/>
        </w:rPr>
        <w:t>Read Hebrews 4:14-16. Mary &amp; Martha experienced theses verses in a very personal way and they brought their situation to Jesus and found grace and mercy in their time of need.  For what situation do you need to find mercy and grace?</w:t>
      </w:r>
    </w:p>
    <w:p w14:paraId="7739502B" w14:textId="77777777" w:rsidR="000D5BBD" w:rsidRPr="004C6B93" w:rsidRDefault="000D5BBD" w:rsidP="00246663">
      <w:pPr>
        <w:pStyle w:val="PlainText"/>
        <w:snapToGrid w:val="0"/>
        <w:spacing w:after="120"/>
        <w:rPr>
          <w:rFonts w:asciiTheme="majorHAnsi" w:hAnsiTheme="majorHAnsi" w:cstheme="majorHAnsi"/>
          <w:szCs w:val="22"/>
        </w:rPr>
      </w:pPr>
    </w:p>
    <w:p w14:paraId="023CE73E" w14:textId="468F2FEA" w:rsidR="00085081" w:rsidRPr="004C6B93" w:rsidRDefault="00085081" w:rsidP="00246663">
      <w:pPr>
        <w:snapToGrid w:val="0"/>
        <w:rPr>
          <w:rFonts w:asciiTheme="majorHAnsi" w:hAnsiTheme="majorHAnsi" w:cstheme="majorHAnsi"/>
          <w:sz w:val="22"/>
          <w:szCs w:val="22"/>
        </w:rPr>
      </w:pPr>
    </w:p>
    <w:p w14:paraId="03B7833C" w14:textId="32324919" w:rsidR="00085081" w:rsidRPr="004C6B93" w:rsidRDefault="00085081" w:rsidP="00246663">
      <w:pPr>
        <w:snapToGrid w:val="0"/>
        <w:rPr>
          <w:rFonts w:asciiTheme="majorHAnsi" w:hAnsiTheme="majorHAnsi" w:cstheme="majorHAnsi"/>
          <w:sz w:val="22"/>
          <w:szCs w:val="22"/>
        </w:rPr>
      </w:pPr>
    </w:p>
    <w:p w14:paraId="11550593" w14:textId="48EF4BF7" w:rsidR="00F451AA" w:rsidRPr="004C6B93" w:rsidRDefault="009127A9" w:rsidP="00246663">
      <w:pPr>
        <w:pBdr>
          <w:bottom w:val="single" w:sz="6" w:space="1" w:color="auto"/>
        </w:pBdr>
        <w:snapToGrid w:val="0"/>
        <w:rPr>
          <w:rFonts w:asciiTheme="majorHAnsi" w:hAnsiTheme="majorHAnsi" w:cstheme="majorHAnsi"/>
          <w:i/>
          <w:iCs/>
          <w:color w:val="034E5C"/>
          <w:sz w:val="28"/>
          <w:szCs w:val="28"/>
        </w:rPr>
      </w:pPr>
      <w:r w:rsidRPr="004C6B93">
        <w:rPr>
          <w:rFonts w:asciiTheme="majorHAnsi" w:hAnsiTheme="majorHAnsi" w:cstheme="majorHAnsi"/>
          <w:b/>
          <w:bCs/>
          <w:color w:val="034E5C"/>
          <w:sz w:val="28"/>
          <w:szCs w:val="28"/>
        </w:rPr>
        <w:t xml:space="preserve">Prayer </w:t>
      </w:r>
      <w:r w:rsidRPr="004C6B93">
        <w:rPr>
          <w:rFonts w:asciiTheme="majorHAnsi" w:hAnsiTheme="majorHAnsi" w:cstheme="majorHAnsi"/>
          <w:i/>
          <w:iCs/>
          <w:color w:val="034E5C"/>
          <w:sz w:val="28"/>
          <w:szCs w:val="28"/>
        </w:rPr>
        <w:t xml:space="preserve">(Suggested time: </w:t>
      </w:r>
      <w:r w:rsidR="006A11A0" w:rsidRPr="004C6B93">
        <w:rPr>
          <w:rFonts w:asciiTheme="majorHAnsi" w:hAnsiTheme="majorHAnsi" w:cstheme="majorHAnsi"/>
          <w:i/>
          <w:iCs/>
          <w:color w:val="034E5C"/>
          <w:sz w:val="28"/>
          <w:szCs w:val="28"/>
        </w:rPr>
        <w:t>1</w:t>
      </w:r>
      <w:r w:rsidRPr="004C6B93">
        <w:rPr>
          <w:rFonts w:asciiTheme="majorHAnsi" w:hAnsiTheme="majorHAnsi" w:cstheme="majorHAnsi"/>
          <w:i/>
          <w:iCs/>
          <w:color w:val="034E5C"/>
          <w:sz w:val="28"/>
          <w:szCs w:val="28"/>
        </w:rPr>
        <w:t>0 min)</w:t>
      </w:r>
    </w:p>
    <w:p w14:paraId="29780928" w14:textId="77777777" w:rsidR="007E4644" w:rsidRPr="004C6B93" w:rsidRDefault="007E4644" w:rsidP="007E4644">
      <w:pPr>
        <w:pStyle w:val="PlainText"/>
        <w:spacing w:after="120"/>
        <w:rPr>
          <w:rFonts w:asciiTheme="majorHAnsi" w:hAnsiTheme="majorHAnsi" w:cstheme="majorHAnsi"/>
          <w:szCs w:val="22"/>
        </w:rPr>
      </w:pPr>
      <w:r w:rsidRPr="004C6B93">
        <w:rPr>
          <w:rFonts w:asciiTheme="majorHAnsi" w:hAnsiTheme="majorHAnsi" w:cstheme="majorHAnsi"/>
          <w:szCs w:val="22"/>
        </w:rPr>
        <w:t>Prayer is an important part of each Online Connection Group. Often those who are new to a group may be reluctant to pray aloud; others are so comfortable that they can unintentionally take over the prayer time. So, we have a few suggestions for these first few weeks as group members are becoming comfortable with one another.</w:t>
      </w:r>
    </w:p>
    <w:p w14:paraId="7D040A09" w14:textId="77777777" w:rsidR="007E4644" w:rsidRPr="004C6B93" w:rsidRDefault="007E4644" w:rsidP="007E4644">
      <w:pPr>
        <w:pStyle w:val="PlainText"/>
        <w:spacing w:after="120"/>
        <w:rPr>
          <w:rFonts w:asciiTheme="majorHAnsi" w:hAnsiTheme="majorHAnsi" w:cstheme="majorHAnsi"/>
          <w:szCs w:val="22"/>
        </w:rPr>
      </w:pPr>
    </w:p>
    <w:p w14:paraId="1F01F88D" w14:textId="571BFD34" w:rsidR="007E4644" w:rsidRPr="004C6B93" w:rsidRDefault="007E4644" w:rsidP="007E4644">
      <w:pPr>
        <w:pStyle w:val="PlainText"/>
        <w:numPr>
          <w:ilvl w:val="0"/>
          <w:numId w:val="11"/>
        </w:numPr>
        <w:spacing w:after="120"/>
        <w:rPr>
          <w:rFonts w:asciiTheme="majorHAnsi" w:hAnsiTheme="majorHAnsi" w:cstheme="majorHAnsi"/>
          <w:szCs w:val="22"/>
        </w:rPr>
      </w:pPr>
      <w:r w:rsidRPr="004C6B93">
        <w:rPr>
          <w:rFonts w:asciiTheme="majorHAnsi" w:hAnsiTheme="majorHAnsi" w:cstheme="majorHAnsi"/>
          <w:b/>
          <w:bCs/>
          <w:szCs w:val="22"/>
        </w:rPr>
        <w:t>The Host Prays.</w:t>
      </w:r>
      <w:r w:rsidRPr="004C6B93">
        <w:rPr>
          <w:rFonts w:asciiTheme="majorHAnsi" w:hAnsiTheme="majorHAnsi" w:cstheme="majorHAnsi"/>
          <w:szCs w:val="22"/>
        </w:rPr>
        <w:t xml:space="preserve"> During discussion of the above questions, take note of the things people are sharing.  As you are wrapping up your discussion offer to close in prayer and pray for each individual/couple according to what you have heard.</w:t>
      </w:r>
    </w:p>
    <w:p w14:paraId="29A907AD" w14:textId="790B0E8E" w:rsidR="007E4644" w:rsidRPr="004C6B93" w:rsidRDefault="007E4644" w:rsidP="007E4644">
      <w:pPr>
        <w:pStyle w:val="PlainText"/>
        <w:numPr>
          <w:ilvl w:val="0"/>
          <w:numId w:val="11"/>
        </w:numPr>
        <w:spacing w:after="120"/>
        <w:rPr>
          <w:rFonts w:asciiTheme="majorHAnsi" w:hAnsiTheme="majorHAnsi" w:cstheme="majorHAnsi"/>
          <w:szCs w:val="22"/>
        </w:rPr>
      </w:pPr>
      <w:r w:rsidRPr="004C6B93">
        <w:rPr>
          <w:rFonts w:asciiTheme="majorHAnsi" w:hAnsiTheme="majorHAnsi" w:cstheme="majorHAnsi"/>
          <w:b/>
          <w:bCs/>
          <w:szCs w:val="22"/>
        </w:rPr>
        <w:t>Invite Short Prayer Requests.</w:t>
      </w:r>
      <w:r w:rsidRPr="004C6B93">
        <w:rPr>
          <w:rFonts w:asciiTheme="majorHAnsi" w:hAnsiTheme="majorHAnsi" w:cstheme="majorHAnsi"/>
          <w:szCs w:val="22"/>
        </w:rPr>
        <w:t xml:space="preserve"> Invite people to share a prayer request in 2-3 sentences.  Write each request down. Invite others to pray for a request if they want to or just pray for the requests on your own.</w:t>
      </w:r>
    </w:p>
    <w:p w14:paraId="7B135385" w14:textId="77777777" w:rsidR="00F451AA" w:rsidRPr="004C6B93" w:rsidRDefault="00F451AA" w:rsidP="007E4644">
      <w:pPr>
        <w:snapToGrid w:val="0"/>
        <w:rPr>
          <w:rFonts w:asciiTheme="majorHAnsi" w:hAnsiTheme="majorHAnsi" w:cstheme="majorHAnsi"/>
          <w:sz w:val="22"/>
          <w:szCs w:val="22"/>
        </w:rPr>
      </w:pPr>
    </w:p>
    <w:p w14:paraId="4E2B15AE" w14:textId="2F7809C2" w:rsidR="00085081" w:rsidRPr="004C6B93" w:rsidRDefault="00085081" w:rsidP="007E4644">
      <w:pPr>
        <w:pStyle w:val="NormalWeb"/>
        <w:snapToGrid w:val="0"/>
        <w:spacing w:before="120" w:beforeAutospacing="0" w:after="120" w:afterAutospacing="0"/>
        <w:rPr>
          <w:rFonts w:asciiTheme="majorHAnsi" w:hAnsiTheme="majorHAnsi" w:cstheme="majorHAnsi"/>
          <w:sz w:val="22"/>
          <w:szCs w:val="22"/>
        </w:rPr>
      </w:pPr>
    </w:p>
    <w:sectPr w:rsidR="00085081" w:rsidRPr="004C6B93" w:rsidSect="00D90C8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0AACA" w14:textId="77777777" w:rsidR="00CB1FF4" w:rsidRDefault="00CB1FF4" w:rsidP="008A4BE3">
      <w:r>
        <w:separator/>
      </w:r>
    </w:p>
  </w:endnote>
  <w:endnote w:type="continuationSeparator" w:id="0">
    <w:p w14:paraId="5EFD10FD" w14:textId="77777777" w:rsidR="00CB1FF4" w:rsidRDefault="00CB1FF4" w:rsidP="008A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9D10E" w14:textId="77777777" w:rsidR="00CB1FF4" w:rsidRDefault="00CB1FF4" w:rsidP="008A4BE3">
      <w:r>
        <w:separator/>
      </w:r>
    </w:p>
  </w:footnote>
  <w:footnote w:type="continuationSeparator" w:id="0">
    <w:p w14:paraId="5BB0E596" w14:textId="77777777" w:rsidR="00CB1FF4" w:rsidRDefault="00CB1FF4" w:rsidP="008A4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1EF"/>
    <w:multiLevelType w:val="hybridMultilevel"/>
    <w:tmpl w:val="F05C86F6"/>
    <w:lvl w:ilvl="0" w:tplc="D6344926">
      <w:start w:val="1"/>
      <w:numFmt w:val="decimal"/>
      <w:lvlText w:val="%1)"/>
      <w:lvlJc w:val="left"/>
      <w:pPr>
        <w:ind w:left="720" w:hanging="360"/>
      </w:pPr>
      <w:rPr>
        <w:rFonts w:hint="default"/>
      </w:rPr>
    </w:lvl>
    <w:lvl w:ilvl="1" w:tplc="7C900224">
      <w:start w:val="1"/>
      <w:numFmt w:val="none"/>
      <w:lvlText w:val="%2→"/>
      <w:lvlJc w:val="left"/>
      <w:pPr>
        <w:ind w:left="1440" w:hanging="360"/>
      </w:pPr>
      <w:rPr>
        <w:rFonts w:ascii="Montserrat Light" w:hAnsi="Montserrat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E54E2"/>
    <w:multiLevelType w:val="hybridMultilevel"/>
    <w:tmpl w:val="80D263AE"/>
    <w:lvl w:ilvl="0" w:tplc="2E004278">
      <w:start w:val="1"/>
      <w:numFmt w:val="none"/>
      <w:lvlText w:val="%1→"/>
      <w:lvlJc w:val="left"/>
      <w:pPr>
        <w:ind w:left="576" w:hanging="288"/>
      </w:pPr>
      <w:rPr>
        <w:rFonts w:ascii="Montserrat Light" w:hAnsi="Montserrat Ligh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6C6487"/>
    <w:multiLevelType w:val="hybridMultilevel"/>
    <w:tmpl w:val="BBD2FA3E"/>
    <w:lvl w:ilvl="0" w:tplc="D6344926">
      <w:start w:val="1"/>
      <w:numFmt w:val="decimal"/>
      <w:lvlText w:val="%1)"/>
      <w:lvlJc w:val="left"/>
      <w:pPr>
        <w:ind w:left="720" w:hanging="360"/>
      </w:pPr>
      <w:rPr>
        <w:rFonts w:hint="default"/>
      </w:rPr>
    </w:lvl>
    <w:lvl w:ilvl="1" w:tplc="857EB592">
      <w:start w:val="1"/>
      <w:numFmt w:val="none"/>
      <w:lvlText w:val="%2→"/>
      <w:lvlJc w:val="left"/>
      <w:pPr>
        <w:ind w:left="576" w:hanging="288"/>
      </w:pPr>
      <w:rPr>
        <w:rFonts w:ascii="Montserrat Light" w:hAnsi="Montserrat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C06D2"/>
    <w:multiLevelType w:val="hybridMultilevel"/>
    <w:tmpl w:val="BE926478"/>
    <w:lvl w:ilvl="0" w:tplc="D6344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94525"/>
    <w:multiLevelType w:val="hybridMultilevel"/>
    <w:tmpl w:val="C4964336"/>
    <w:lvl w:ilvl="0" w:tplc="7C900224">
      <w:start w:val="1"/>
      <w:numFmt w:val="none"/>
      <w:lvlText w:val="%1→"/>
      <w:lvlJc w:val="left"/>
      <w:pPr>
        <w:ind w:left="720" w:hanging="360"/>
      </w:pPr>
      <w:rPr>
        <w:rFonts w:ascii="Montserrat Light" w:hAnsi="Montserra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926D3"/>
    <w:multiLevelType w:val="hybridMultilevel"/>
    <w:tmpl w:val="9E2A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72A05"/>
    <w:multiLevelType w:val="hybridMultilevel"/>
    <w:tmpl w:val="9452B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416C6"/>
    <w:multiLevelType w:val="hybridMultilevel"/>
    <w:tmpl w:val="A118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D0AD0"/>
    <w:multiLevelType w:val="hybridMultilevel"/>
    <w:tmpl w:val="D07C9D96"/>
    <w:lvl w:ilvl="0" w:tplc="D6344926">
      <w:start w:val="1"/>
      <w:numFmt w:val="decimal"/>
      <w:lvlText w:val="%1)"/>
      <w:lvlJc w:val="left"/>
      <w:pPr>
        <w:ind w:left="720" w:hanging="360"/>
      </w:pPr>
      <w:rPr>
        <w:rFonts w:hint="default"/>
      </w:rPr>
    </w:lvl>
    <w:lvl w:ilvl="1" w:tplc="DD56B3C2">
      <w:start w:val="1"/>
      <w:numFmt w:val="none"/>
      <w:lvlText w:val="%2→"/>
      <w:lvlJc w:val="left"/>
      <w:pPr>
        <w:ind w:left="576" w:hanging="288"/>
      </w:pPr>
      <w:rPr>
        <w:rFonts w:ascii="Montserrat Light" w:hAnsi="Montserrat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C573A"/>
    <w:multiLevelType w:val="hybridMultilevel"/>
    <w:tmpl w:val="10806DE8"/>
    <w:lvl w:ilvl="0" w:tplc="605C3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E74AD"/>
    <w:multiLevelType w:val="hybridMultilevel"/>
    <w:tmpl w:val="91B43AE4"/>
    <w:lvl w:ilvl="0" w:tplc="D6344926">
      <w:start w:val="1"/>
      <w:numFmt w:val="decimal"/>
      <w:lvlText w:val="%1)"/>
      <w:lvlJc w:val="left"/>
      <w:pPr>
        <w:ind w:left="288" w:hanging="288"/>
      </w:pPr>
      <w:rPr>
        <w:rFonts w:hint="default"/>
      </w:rPr>
    </w:lvl>
    <w:lvl w:ilvl="1" w:tplc="7C900224">
      <w:start w:val="1"/>
      <w:numFmt w:val="none"/>
      <w:lvlText w:val="%2→"/>
      <w:lvlJc w:val="left"/>
      <w:pPr>
        <w:ind w:left="576" w:hanging="360"/>
      </w:pPr>
      <w:rPr>
        <w:rFonts w:ascii="Montserrat Light" w:hAnsi="Montserrat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1C0605"/>
    <w:multiLevelType w:val="hybridMultilevel"/>
    <w:tmpl w:val="18E8D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6"/>
  </w:num>
  <w:num w:numId="6">
    <w:abstractNumId w:val="0"/>
  </w:num>
  <w:num w:numId="7">
    <w:abstractNumId w:val="8"/>
  </w:num>
  <w:num w:numId="8">
    <w:abstractNumId w:val="1"/>
  </w:num>
  <w:num w:numId="9">
    <w:abstractNumId w:val="2"/>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8E"/>
    <w:rsid w:val="00085081"/>
    <w:rsid w:val="000946F2"/>
    <w:rsid w:val="000D5BBD"/>
    <w:rsid w:val="000D6396"/>
    <w:rsid w:val="00103845"/>
    <w:rsid w:val="00113953"/>
    <w:rsid w:val="00141F60"/>
    <w:rsid w:val="00215814"/>
    <w:rsid w:val="00246663"/>
    <w:rsid w:val="002731E1"/>
    <w:rsid w:val="002A1A38"/>
    <w:rsid w:val="002E5FA5"/>
    <w:rsid w:val="003242E6"/>
    <w:rsid w:val="0034513C"/>
    <w:rsid w:val="003C03DD"/>
    <w:rsid w:val="003F011F"/>
    <w:rsid w:val="003F5B3D"/>
    <w:rsid w:val="00414649"/>
    <w:rsid w:val="00454B58"/>
    <w:rsid w:val="004C6B93"/>
    <w:rsid w:val="004E14A2"/>
    <w:rsid w:val="004E301C"/>
    <w:rsid w:val="0056140F"/>
    <w:rsid w:val="005A5583"/>
    <w:rsid w:val="005B2CB8"/>
    <w:rsid w:val="005B4B23"/>
    <w:rsid w:val="005C067A"/>
    <w:rsid w:val="005E3361"/>
    <w:rsid w:val="0060036A"/>
    <w:rsid w:val="00612992"/>
    <w:rsid w:val="00635E10"/>
    <w:rsid w:val="00655269"/>
    <w:rsid w:val="006746B9"/>
    <w:rsid w:val="00682340"/>
    <w:rsid w:val="00693AD9"/>
    <w:rsid w:val="006A11A0"/>
    <w:rsid w:val="006A18E8"/>
    <w:rsid w:val="007019FD"/>
    <w:rsid w:val="0072368C"/>
    <w:rsid w:val="007779C3"/>
    <w:rsid w:val="007B56D9"/>
    <w:rsid w:val="007D78A7"/>
    <w:rsid w:val="007E4644"/>
    <w:rsid w:val="007F14FB"/>
    <w:rsid w:val="007F19AA"/>
    <w:rsid w:val="007F5195"/>
    <w:rsid w:val="00800C1E"/>
    <w:rsid w:val="00814964"/>
    <w:rsid w:val="00820474"/>
    <w:rsid w:val="008A25F8"/>
    <w:rsid w:val="008A4BE3"/>
    <w:rsid w:val="0090580E"/>
    <w:rsid w:val="009127A9"/>
    <w:rsid w:val="0093748E"/>
    <w:rsid w:val="00956B28"/>
    <w:rsid w:val="0096192C"/>
    <w:rsid w:val="00967A9E"/>
    <w:rsid w:val="0098542B"/>
    <w:rsid w:val="00A02B9D"/>
    <w:rsid w:val="00A16006"/>
    <w:rsid w:val="00A36C68"/>
    <w:rsid w:val="00AD18B4"/>
    <w:rsid w:val="00B35C5A"/>
    <w:rsid w:val="00B44D00"/>
    <w:rsid w:val="00BB315B"/>
    <w:rsid w:val="00C778C1"/>
    <w:rsid w:val="00CB1FF4"/>
    <w:rsid w:val="00D47E4F"/>
    <w:rsid w:val="00D61A53"/>
    <w:rsid w:val="00D63228"/>
    <w:rsid w:val="00D90C81"/>
    <w:rsid w:val="00DD00B5"/>
    <w:rsid w:val="00DD1BCC"/>
    <w:rsid w:val="00DD51CC"/>
    <w:rsid w:val="00E54F96"/>
    <w:rsid w:val="00E6023A"/>
    <w:rsid w:val="00F03F89"/>
    <w:rsid w:val="00F1027E"/>
    <w:rsid w:val="00F43907"/>
    <w:rsid w:val="00F451AA"/>
    <w:rsid w:val="00FB225B"/>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B41C99F2-D325-8A41-8D02-3652C3FC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03845"/>
    <w:pPr>
      <w:spacing w:after="20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semiHidden/>
    <w:unhideWhenUsed/>
    <w:rsid w:val="00B35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532571794">
      <w:bodyDiv w:val="1"/>
      <w:marLeft w:val="0"/>
      <w:marRight w:val="0"/>
      <w:marTop w:val="0"/>
      <w:marBottom w:val="0"/>
      <w:divBdr>
        <w:top w:val="none" w:sz="0" w:space="0" w:color="auto"/>
        <w:left w:val="none" w:sz="0" w:space="0" w:color="auto"/>
        <w:bottom w:val="none" w:sz="0" w:space="0" w:color="auto"/>
        <w:right w:val="none" w:sz="0" w:space="0" w:color="auto"/>
      </w:divBdr>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456363773">
      <w:bodyDiv w:val="1"/>
      <w:marLeft w:val="0"/>
      <w:marRight w:val="0"/>
      <w:marTop w:val="0"/>
      <w:marBottom w:val="0"/>
      <w:divBdr>
        <w:top w:val="none" w:sz="0" w:space="0" w:color="auto"/>
        <w:left w:val="none" w:sz="0" w:space="0" w:color="auto"/>
        <w:bottom w:val="none" w:sz="0" w:space="0" w:color="auto"/>
        <w:right w:val="none" w:sz="0" w:space="0" w:color="auto"/>
      </w:divBdr>
    </w:div>
    <w:div w:id="1480030722">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ible.com/bible/100/JHN.1.NASB" TargetMode="External"/><Relationship Id="rId4" Type="http://schemas.openxmlformats.org/officeDocument/2006/relationships/settings" Target="settings.xml"/><Relationship Id="rId9" Type="http://schemas.openxmlformats.org/officeDocument/2006/relationships/hyperlink" Target="https://www.lincolnberean.org/sermon-serie/that-you-may-believe-jo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E3F7-5325-1448-A907-A567E4E8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Janelle Reed</cp:lastModifiedBy>
  <cp:revision>3</cp:revision>
  <cp:lastPrinted>2020-04-28T21:44:00Z</cp:lastPrinted>
  <dcterms:created xsi:type="dcterms:W3CDTF">2020-05-01T15:17:00Z</dcterms:created>
  <dcterms:modified xsi:type="dcterms:W3CDTF">2020-05-01T15:19:00Z</dcterms:modified>
</cp:coreProperties>
</file>